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FF" w:rsidRPr="00704AFF" w:rsidRDefault="00DB0EE3" w:rsidP="00704AFF">
      <w:pPr>
        <w:spacing w:line="276" w:lineRule="auto"/>
        <w:jc w:val="center"/>
        <w:rPr>
          <w:rFonts w:ascii="Arial" w:hAnsi="Arial" w:cs="Arial"/>
          <w:b/>
          <w:sz w:val="22"/>
          <w:szCs w:val="22"/>
        </w:rPr>
      </w:pPr>
      <w:r w:rsidRPr="00DB0EE3">
        <w:rPr>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eadeer" style="width:241.5pt;height:64.5pt;visibility:visible">
            <v:imagedata r:id="rId6" o:title="headeer"/>
          </v:shape>
        </w:pict>
      </w:r>
    </w:p>
    <w:p w:rsidR="00C662C7" w:rsidRDefault="00C662C7" w:rsidP="00C662C7">
      <w:pPr>
        <w:jc w:val="both"/>
        <w:rPr>
          <w:rFonts w:ascii="Arial" w:hAnsi="Arial" w:cs="Arial"/>
          <w:sz w:val="19"/>
          <w:szCs w:val="19"/>
          <w:u w:val="single"/>
        </w:rPr>
      </w:pPr>
    </w:p>
    <w:p w:rsidR="00C662C7" w:rsidRPr="00C662C7" w:rsidRDefault="00C662C7" w:rsidP="00C662C7">
      <w:pPr>
        <w:jc w:val="center"/>
        <w:rPr>
          <w:rFonts w:ascii="Arial" w:hAnsi="Arial" w:cs="Arial"/>
          <w:b/>
          <w:sz w:val="28"/>
          <w:szCs w:val="28"/>
        </w:rPr>
      </w:pPr>
    </w:p>
    <w:p w:rsidR="00327D21" w:rsidRPr="00327D21" w:rsidRDefault="00327D21" w:rsidP="00327D21">
      <w:pPr>
        <w:widowControl/>
        <w:suppressAutoHyphens w:val="0"/>
        <w:overflowPunct/>
        <w:autoSpaceDE/>
        <w:autoSpaceDN/>
        <w:adjustRightInd/>
        <w:jc w:val="center"/>
        <w:rPr>
          <w:rFonts w:ascii="Arial" w:hAnsi="Arial" w:cs="Arial"/>
          <w:b/>
          <w:bCs/>
          <w:sz w:val="20"/>
          <w:lang w:eastAsia="en-ZA"/>
        </w:rPr>
      </w:pPr>
      <w:r w:rsidRPr="00327D21">
        <w:rPr>
          <w:rFonts w:ascii="Arial" w:hAnsi="Arial" w:cs="Arial"/>
          <w:b/>
          <w:bCs/>
          <w:sz w:val="20"/>
          <w:lang w:eastAsia="en-ZA"/>
        </w:rPr>
        <w:t>SA ATM CASH WITHDRAWAL VALUES REGAIN MOMENTUM AND RECORD FOUR-YEAR HIGH</w:t>
      </w:r>
    </w:p>
    <w:p w:rsidR="00327D21" w:rsidRPr="00327D21" w:rsidRDefault="00327D21" w:rsidP="00327D21">
      <w:pPr>
        <w:widowControl/>
        <w:suppressAutoHyphens w:val="0"/>
        <w:overflowPunct/>
        <w:autoSpaceDE/>
        <w:autoSpaceDN/>
        <w:adjustRightInd/>
        <w:spacing w:line="360" w:lineRule="auto"/>
        <w:jc w:val="both"/>
        <w:rPr>
          <w:rFonts w:ascii="Arial" w:hAnsi="Arial" w:cs="Arial"/>
          <w:b/>
          <w:bCs/>
          <w:caps/>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i/>
          <w:iCs/>
          <w:sz w:val="20"/>
          <w:lang w:eastAsia="en-ZA"/>
        </w:rPr>
        <w:t>6 March 2012</w:t>
      </w:r>
      <w:r w:rsidRPr="00327D21">
        <w:rPr>
          <w:rFonts w:ascii="Arial" w:hAnsi="Arial" w:cs="Arial"/>
          <w:sz w:val="20"/>
          <w:lang w:eastAsia="en-ZA"/>
        </w:rPr>
        <w:t xml:space="preserve">: Latest February statistics released by Spark ATM Systems, South Africa’s premier independent ATM </w:t>
      </w:r>
      <w:proofErr w:type="spellStart"/>
      <w:r w:rsidRPr="00327D21">
        <w:rPr>
          <w:rFonts w:ascii="Arial" w:hAnsi="Arial" w:cs="Arial"/>
          <w:sz w:val="20"/>
          <w:lang w:eastAsia="en-ZA"/>
        </w:rPr>
        <w:t>deployer</w:t>
      </w:r>
      <w:proofErr w:type="spellEnd"/>
      <w:r w:rsidRPr="00327D21">
        <w:rPr>
          <w:rFonts w:ascii="Arial" w:hAnsi="Arial" w:cs="Arial"/>
          <w:sz w:val="20"/>
          <w:lang w:eastAsia="en-ZA"/>
        </w:rPr>
        <w:t xml:space="preserve">, indicate that consumer spending and trading conditions are gradually </w:t>
      </w:r>
      <w:proofErr w:type="spellStart"/>
      <w:r w:rsidRPr="00327D21">
        <w:rPr>
          <w:rFonts w:ascii="Arial" w:hAnsi="Arial" w:cs="Arial"/>
          <w:sz w:val="20"/>
          <w:lang w:eastAsia="en-ZA"/>
        </w:rPr>
        <w:t>stabilising</w:t>
      </w:r>
      <w:proofErr w:type="spellEnd"/>
      <w:r w:rsidRPr="00327D21">
        <w:rPr>
          <w:rFonts w:ascii="Arial" w:hAnsi="Arial" w:cs="Arial"/>
          <w:sz w:val="20"/>
          <w:lang w:eastAsia="en-ZA"/>
        </w:rPr>
        <w:t xml:space="preserve">, following a significant drop-off in withdrawal values from December 2011 to January 2012. </w:t>
      </w: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sz w:val="20"/>
          <w:lang w:eastAsia="en-ZA"/>
        </w:rPr>
        <w:t>The Spark Cash Index (SCI)*, which measures the average value of cash withdrawals across more than 1 500 Spark ATM's throughout the country, revealed a small month-on-month drop of 1.31% in February 2012 to R412 per transaction, compared to the drop of 8.81% recorded in January 2012.</w:t>
      </w: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sz w:val="20"/>
          <w:lang w:eastAsia="en-ZA"/>
        </w:rPr>
        <w:t>Latest average withdrawal statistics also reveal a 1.93% year-on-year increase for February 2012 and the figure of R412 is also the highest recorded average cash withdrawal amount for February in four years.</w:t>
      </w: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sz w:val="20"/>
          <w:lang w:eastAsia="en-ZA"/>
        </w:rPr>
        <w:t xml:space="preserve">According to Marc Sternberg, MD of Spark ATM Systems, the </w:t>
      </w:r>
      <w:proofErr w:type="spellStart"/>
      <w:r w:rsidRPr="00327D21">
        <w:rPr>
          <w:rFonts w:ascii="Arial" w:hAnsi="Arial" w:cs="Arial"/>
          <w:sz w:val="20"/>
          <w:lang w:eastAsia="en-ZA"/>
        </w:rPr>
        <w:t>stabilisation</w:t>
      </w:r>
      <w:proofErr w:type="spellEnd"/>
      <w:r w:rsidRPr="00327D21">
        <w:rPr>
          <w:rFonts w:ascii="Arial" w:hAnsi="Arial" w:cs="Arial"/>
          <w:sz w:val="20"/>
          <w:lang w:eastAsia="en-ZA"/>
        </w:rPr>
        <w:t xml:space="preserve"> of average cash withdrawal values is in keeping with consumer cash withdrawal patterns recorded over the past four years. “Following the traditional post-festive season slump in January, consumer spending gradually starts to gather momentum again in February, returning to positive gains during the Easter holiday period,” says Sternberg.</w:t>
      </w: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sz w:val="20"/>
          <w:lang w:eastAsia="en-ZA"/>
        </w:rPr>
        <w:t>According to Statistics SA, during 2011, retail sales rose 6.1%, up from 5.1% in 2010. “This is positive news for consumer spending for the first half of 2012. Current factors such as high nominal income levels and interest rates remaining steady at near-30 year lows are helping to sustain household consumption, which is a key driver of our economy at almost 60% of overall gross domestic product.”</w:t>
      </w: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sz w:val="20"/>
          <w:lang w:eastAsia="en-ZA"/>
        </w:rPr>
        <w:t xml:space="preserve">Sternberg also points to a recent report by the Investment Property Databank (IPD), which measures retail trading densities for South Africa’s largest shopping </w:t>
      </w:r>
      <w:proofErr w:type="spellStart"/>
      <w:r w:rsidRPr="00327D21">
        <w:rPr>
          <w:rFonts w:ascii="Arial" w:hAnsi="Arial" w:cs="Arial"/>
          <w:sz w:val="20"/>
          <w:lang w:eastAsia="en-ZA"/>
        </w:rPr>
        <w:t>centres</w:t>
      </w:r>
      <w:proofErr w:type="spellEnd"/>
      <w:r w:rsidRPr="00327D21">
        <w:rPr>
          <w:rFonts w:ascii="Arial" w:hAnsi="Arial" w:cs="Arial"/>
          <w:sz w:val="20"/>
          <w:lang w:eastAsia="en-ZA"/>
        </w:rPr>
        <w:t>, which revealed a 4.9% year-on-year increase in 2011.</w:t>
      </w: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p>
    <w:p w:rsidR="00327D21" w:rsidRPr="00327D21" w:rsidRDefault="00327D21" w:rsidP="00327D21">
      <w:pPr>
        <w:widowControl/>
        <w:suppressAutoHyphens w:val="0"/>
        <w:overflowPunct/>
        <w:autoSpaceDE/>
        <w:autoSpaceDN/>
        <w:adjustRightInd/>
        <w:spacing w:line="360" w:lineRule="auto"/>
        <w:jc w:val="both"/>
        <w:rPr>
          <w:rFonts w:ascii="Arial" w:hAnsi="Arial" w:cs="Arial"/>
          <w:sz w:val="20"/>
          <w:lang w:eastAsia="en-ZA"/>
        </w:rPr>
      </w:pPr>
      <w:r w:rsidRPr="00327D21">
        <w:rPr>
          <w:rFonts w:ascii="Arial" w:hAnsi="Arial" w:cs="Arial"/>
          <w:sz w:val="20"/>
          <w:lang w:eastAsia="en-ZA"/>
        </w:rPr>
        <w:t>However, Sternberg warns that factors such as rising inflation and challenging global conditions may eat into disposable income, curbing household consumption in the second half of 2012.</w:t>
      </w:r>
    </w:p>
    <w:p w:rsidR="00327D21" w:rsidRPr="00327D21" w:rsidRDefault="00327D21" w:rsidP="00327D21">
      <w:pPr>
        <w:widowControl/>
        <w:suppressAutoHyphens w:val="0"/>
        <w:overflowPunct/>
        <w:autoSpaceDE/>
        <w:autoSpaceDN/>
        <w:adjustRightInd/>
        <w:spacing w:line="360" w:lineRule="auto"/>
        <w:jc w:val="center"/>
        <w:rPr>
          <w:rFonts w:ascii="Arial" w:hAnsi="Arial" w:cs="Arial"/>
          <w:b/>
          <w:bCs/>
          <w:sz w:val="20"/>
          <w:lang w:eastAsia="en-ZA"/>
        </w:rPr>
      </w:pPr>
    </w:p>
    <w:p w:rsidR="00327D21" w:rsidRPr="00327D21" w:rsidRDefault="00327D21" w:rsidP="00327D21">
      <w:pPr>
        <w:widowControl/>
        <w:suppressAutoHyphens w:val="0"/>
        <w:overflowPunct/>
        <w:autoSpaceDE/>
        <w:autoSpaceDN/>
        <w:adjustRightInd/>
        <w:spacing w:line="360" w:lineRule="auto"/>
        <w:jc w:val="center"/>
        <w:rPr>
          <w:rFonts w:ascii="Arial" w:hAnsi="Arial" w:cs="Arial"/>
          <w:b/>
          <w:bCs/>
          <w:sz w:val="20"/>
          <w:lang w:eastAsia="en-ZA"/>
        </w:rPr>
      </w:pPr>
      <w:r w:rsidRPr="00327D21">
        <w:rPr>
          <w:rFonts w:ascii="Arial" w:hAnsi="Arial" w:cs="Arial"/>
          <w:b/>
          <w:bCs/>
          <w:sz w:val="20"/>
          <w:lang w:eastAsia="en-ZA"/>
        </w:rPr>
        <w:t>-</w:t>
      </w:r>
      <w:proofErr w:type="gramStart"/>
      <w:r w:rsidRPr="00327D21">
        <w:rPr>
          <w:rFonts w:ascii="Arial" w:hAnsi="Arial" w:cs="Arial"/>
          <w:b/>
          <w:bCs/>
          <w:sz w:val="20"/>
          <w:lang w:eastAsia="en-ZA"/>
        </w:rPr>
        <w:t>ends</w:t>
      </w:r>
      <w:proofErr w:type="gramEnd"/>
      <w:r w:rsidRPr="00327D21">
        <w:rPr>
          <w:rFonts w:ascii="Arial" w:hAnsi="Arial" w:cs="Arial"/>
          <w:b/>
          <w:bCs/>
          <w:sz w:val="20"/>
          <w:lang w:eastAsia="en-ZA"/>
        </w:rPr>
        <w:t>-</w:t>
      </w:r>
    </w:p>
    <w:p w:rsidR="00327D21" w:rsidRPr="00327D21" w:rsidRDefault="00327D21" w:rsidP="00327D21">
      <w:pPr>
        <w:widowControl/>
        <w:suppressAutoHyphens w:val="0"/>
        <w:overflowPunct/>
        <w:autoSpaceDE/>
        <w:autoSpaceDN/>
        <w:adjustRightInd/>
        <w:jc w:val="both"/>
        <w:rPr>
          <w:rFonts w:ascii="Arial" w:hAnsi="Arial" w:cs="Arial"/>
          <w:i/>
          <w:iCs/>
          <w:color w:val="000000"/>
          <w:sz w:val="20"/>
          <w:lang w:val="en-ZA"/>
        </w:rPr>
      </w:pPr>
    </w:p>
    <w:p w:rsidR="00327D21" w:rsidRPr="00327D21" w:rsidRDefault="00327D21" w:rsidP="00327D21">
      <w:pPr>
        <w:widowControl/>
        <w:suppressAutoHyphens w:val="0"/>
        <w:overflowPunct/>
        <w:autoSpaceDE/>
        <w:autoSpaceDN/>
        <w:adjustRightInd/>
        <w:jc w:val="both"/>
        <w:rPr>
          <w:rFonts w:ascii="Arial" w:hAnsi="Arial" w:cs="Arial"/>
          <w:i/>
          <w:iCs/>
          <w:color w:val="000000"/>
          <w:sz w:val="20"/>
          <w:lang w:val="en-ZA"/>
        </w:rPr>
      </w:pPr>
      <w:r w:rsidRPr="00327D21">
        <w:rPr>
          <w:rFonts w:ascii="Arial" w:hAnsi="Arial" w:cs="Arial"/>
          <w:i/>
          <w:iCs/>
          <w:color w:val="000000"/>
          <w:sz w:val="20"/>
          <w:lang w:val="en-ZA"/>
        </w:rPr>
        <w:t>*About the Spark Cash Index (SCI):</w:t>
      </w:r>
      <w:r w:rsidRPr="00327D21">
        <w:rPr>
          <w:rFonts w:ascii="Arial" w:hAnsi="Arial" w:cs="Arial"/>
          <w:b/>
          <w:bCs/>
          <w:i/>
          <w:iCs/>
          <w:color w:val="000000"/>
          <w:sz w:val="20"/>
          <w:lang w:val="en-ZA"/>
        </w:rPr>
        <w:t xml:space="preserve"> </w:t>
      </w:r>
      <w:r w:rsidRPr="00327D21">
        <w:rPr>
          <w:rFonts w:ascii="Arial" w:hAnsi="Arial" w:cs="Arial"/>
          <w:i/>
          <w:iCs/>
          <w:color w:val="000000"/>
          <w:sz w:val="20"/>
          <w:lang w:val="en-ZA"/>
        </w:rPr>
        <w:t>The amount of cash withdrawn at ATMs is a real-time indicator of cash availability and consumer spending in the economy. From Spark ATM Systems</w:t>
      </w:r>
      <w:r w:rsidRPr="00327D21">
        <w:rPr>
          <w:rFonts w:ascii="Helvetica" w:hAnsi="Helvetica" w:cs="Helvetica"/>
          <w:i/>
          <w:iCs/>
          <w:color w:val="000000"/>
          <w:sz w:val="20"/>
          <w:lang w:val="en-ZA"/>
        </w:rPr>
        <w:t>’</w:t>
      </w:r>
      <w:r w:rsidRPr="00327D21">
        <w:rPr>
          <w:rFonts w:ascii="Arial" w:hAnsi="Arial" w:cs="Arial"/>
          <w:i/>
          <w:iCs/>
          <w:color w:val="000000"/>
          <w:sz w:val="20"/>
          <w:lang w:val="en-ZA"/>
        </w:rPr>
        <w:t xml:space="preserve"> records the </w:t>
      </w:r>
      <w:r w:rsidRPr="00327D21">
        <w:rPr>
          <w:rFonts w:ascii="Arial" w:hAnsi="Arial" w:cs="Arial"/>
          <w:i/>
          <w:iCs/>
          <w:color w:val="000000"/>
          <w:sz w:val="20"/>
          <w:lang w:val="en-ZA"/>
        </w:rPr>
        <w:lastRenderedPageBreak/>
        <w:t xml:space="preserve">company has noticed that over time the average amount of cash withdrawn at its network of ATMs corresponds with general economic conditions in South Africa. The Index also points to consumer trends such as the variations in cash withdrawn based on prevailing economic conditions, particularly variations in the prime interest rate and seasonal peaks and dips. </w:t>
      </w:r>
    </w:p>
    <w:p w:rsidR="00327D21" w:rsidRPr="00327D21" w:rsidRDefault="00327D21" w:rsidP="00327D21">
      <w:pPr>
        <w:widowControl/>
        <w:suppressAutoHyphens w:val="0"/>
        <w:overflowPunct/>
        <w:autoSpaceDE/>
        <w:autoSpaceDN/>
        <w:adjustRightInd/>
        <w:jc w:val="both"/>
        <w:rPr>
          <w:rFonts w:ascii="Arial" w:hAnsi="Arial" w:cs="Arial"/>
          <w:i/>
          <w:iCs/>
          <w:color w:val="000000"/>
          <w:sz w:val="20"/>
          <w:lang w:val="en-ZA"/>
        </w:rPr>
      </w:pPr>
    </w:p>
    <w:p w:rsidR="00327D21" w:rsidRPr="00327D21" w:rsidRDefault="00327D21" w:rsidP="00327D21">
      <w:pPr>
        <w:widowControl/>
        <w:suppressAutoHyphens w:val="0"/>
        <w:overflowPunct/>
        <w:autoSpaceDE/>
        <w:autoSpaceDN/>
        <w:adjustRightInd/>
        <w:jc w:val="both"/>
        <w:rPr>
          <w:rFonts w:ascii="Arial" w:hAnsi="Arial" w:cs="Arial"/>
          <w:i/>
          <w:iCs/>
          <w:color w:val="000000"/>
          <w:sz w:val="20"/>
          <w:lang w:val="en-ZA"/>
        </w:rPr>
      </w:pPr>
      <w:r w:rsidRPr="00327D21">
        <w:rPr>
          <w:rFonts w:ascii="Arial" w:hAnsi="Arial" w:cs="Arial"/>
          <w:i/>
          <w:iCs/>
          <w:color w:val="000000"/>
          <w:sz w:val="20"/>
          <w:lang w:val="en-ZA"/>
        </w:rPr>
        <w:t>The value for the SCI is obtained using the following formula: Cash dispensed for the month divided by the number of cash withdrawals for the month across a selection of Spark ATM</w:t>
      </w:r>
      <w:r w:rsidRPr="00327D21">
        <w:rPr>
          <w:rFonts w:ascii="Helvetica" w:hAnsi="Helvetica" w:cs="Helvetica"/>
          <w:i/>
          <w:iCs/>
          <w:color w:val="000000"/>
          <w:sz w:val="20"/>
          <w:lang w:val="en-ZA"/>
        </w:rPr>
        <w:t>’</w:t>
      </w:r>
      <w:r w:rsidRPr="00327D21">
        <w:rPr>
          <w:rFonts w:ascii="Arial" w:hAnsi="Arial" w:cs="Arial"/>
          <w:i/>
          <w:iCs/>
          <w:color w:val="000000"/>
          <w:sz w:val="20"/>
          <w:lang w:val="en-ZA"/>
        </w:rPr>
        <w:t>s network of ATMs. The sample size is very large, and covers both urban and rural areas across all nine provinces of South Africa, therefore representing a very good cross section of South African consumers. The data presented is raw data and has not been adjusted for seasonality or for the effects of inflation.</w:t>
      </w:r>
    </w:p>
    <w:p w:rsidR="00327D21" w:rsidRPr="00327D21" w:rsidRDefault="00327D21" w:rsidP="00327D21">
      <w:pPr>
        <w:widowControl/>
        <w:suppressAutoHyphens w:val="0"/>
        <w:overflowPunct/>
        <w:autoSpaceDE/>
        <w:autoSpaceDN/>
        <w:adjustRightInd/>
        <w:jc w:val="both"/>
        <w:rPr>
          <w:rFonts w:ascii="Arial" w:hAnsi="Arial" w:cs="Arial"/>
          <w:i/>
          <w:iCs/>
          <w:color w:val="000000"/>
          <w:sz w:val="20"/>
          <w:lang w:val="en-ZA"/>
        </w:rPr>
      </w:pPr>
    </w:p>
    <w:p w:rsidR="00AB767E" w:rsidRPr="00623A41" w:rsidRDefault="00AB767E" w:rsidP="00704AFF">
      <w:pPr>
        <w:spacing w:line="276" w:lineRule="auto"/>
        <w:jc w:val="both"/>
        <w:rPr>
          <w:rFonts w:ascii="Arial" w:hAnsi="Arial" w:cs="Arial"/>
          <w:sz w:val="22"/>
          <w:szCs w:val="22"/>
        </w:rPr>
      </w:pPr>
    </w:p>
    <w:p w:rsidR="00704AFF" w:rsidRPr="00623A41" w:rsidRDefault="00704AFF" w:rsidP="00704AFF">
      <w:pPr>
        <w:spacing w:line="276" w:lineRule="auto"/>
        <w:jc w:val="both"/>
        <w:rPr>
          <w:rFonts w:ascii="Arial" w:hAnsi="Arial" w:cs="Arial"/>
          <w:b/>
          <w:sz w:val="22"/>
          <w:szCs w:val="22"/>
          <w:u w:val="single"/>
        </w:rPr>
      </w:pPr>
      <w:r w:rsidRPr="00623A41">
        <w:rPr>
          <w:rFonts w:ascii="Arial" w:hAnsi="Arial" w:cs="Arial"/>
          <w:b/>
          <w:sz w:val="22"/>
          <w:szCs w:val="22"/>
          <w:u w:val="single"/>
        </w:rPr>
        <w:t>Contact Details</w:t>
      </w:r>
    </w:p>
    <w:p w:rsidR="00B76684" w:rsidRDefault="00B76684" w:rsidP="00B76684">
      <w:pPr>
        <w:rPr>
          <w:rFonts w:ascii="Arial" w:hAnsi="Arial" w:cs="Arial"/>
          <w:b/>
          <w:bCs/>
          <w:color w:val="000000"/>
          <w:sz w:val="20"/>
        </w:rPr>
      </w:pPr>
      <w:r>
        <w:rPr>
          <w:rFonts w:ascii="Arial" w:hAnsi="Arial" w:cs="Arial"/>
          <w:b/>
          <w:bCs/>
          <w:color w:val="000000"/>
          <w:sz w:val="20"/>
        </w:rPr>
        <w:t>Evan Gilbert</w:t>
      </w:r>
      <w:r>
        <w:rPr>
          <w:rFonts w:ascii="Arial" w:hAnsi="Arial" w:cs="Arial"/>
          <w:color w:val="000000"/>
          <w:sz w:val="20"/>
        </w:rPr>
        <w:br/>
      </w:r>
      <w:r>
        <w:rPr>
          <w:rFonts w:ascii="Arial" w:hAnsi="Arial" w:cs="Arial"/>
          <w:i/>
          <w:iCs/>
          <w:color w:val="000000"/>
          <w:sz w:val="20"/>
        </w:rPr>
        <w:t>Account Executive</w:t>
      </w:r>
      <w:r>
        <w:rPr>
          <w:rFonts w:ascii="Arial" w:hAnsi="Arial" w:cs="Arial"/>
          <w:color w:val="000000"/>
          <w:sz w:val="20"/>
        </w:rPr>
        <w:br/>
      </w:r>
      <w:r>
        <w:rPr>
          <w:rFonts w:ascii="Arial" w:hAnsi="Arial" w:cs="Arial"/>
          <w:b/>
          <w:bCs/>
          <w:color w:val="808080"/>
          <w:sz w:val="20"/>
        </w:rPr>
        <w:t>Epic Communications (Pty) Ltd</w:t>
      </w:r>
    </w:p>
    <w:p w:rsidR="00B76684" w:rsidRDefault="00B76684" w:rsidP="00B76684">
      <w:pPr>
        <w:rPr>
          <w:rFonts w:ascii="Arial" w:hAnsi="Arial" w:cs="Arial"/>
          <w:color w:val="808080"/>
          <w:sz w:val="20"/>
        </w:rPr>
      </w:pPr>
      <w:r>
        <w:rPr>
          <w:rFonts w:ascii="Arial" w:hAnsi="Arial" w:cs="Arial"/>
          <w:b/>
          <w:bCs/>
          <w:color w:val="808080"/>
          <w:sz w:val="20"/>
        </w:rPr>
        <w:t>Cape Town:</w:t>
      </w:r>
      <w:r>
        <w:rPr>
          <w:rFonts w:ascii="Arial" w:hAnsi="Arial" w:cs="Arial"/>
          <w:color w:val="1F497D"/>
          <w:sz w:val="20"/>
        </w:rPr>
        <w:t xml:space="preserve"> </w:t>
      </w:r>
      <w:r>
        <w:rPr>
          <w:rFonts w:ascii="Arial" w:hAnsi="Arial" w:cs="Arial"/>
          <w:color w:val="808080"/>
          <w:sz w:val="20"/>
        </w:rPr>
        <w:t xml:space="preserve">Suite 602, The Regent, 19-33 Regent Road </w:t>
      </w:r>
      <w:r>
        <w:rPr>
          <w:rFonts w:ascii="Arial" w:hAnsi="Arial" w:cs="Arial"/>
          <w:color w:val="808080"/>
          <w:sz w:val="20"/>
        </w:rPr>
        <w:br/>
        <w:t>Sea Point, Cape Town</w:t>
      </w:r>
      <w:r>
        <w:rPr>
          <w:rFonts w:ascii="Arial" w:hAnsi="Arial" w:cs="Arial"/>
          <w:color w:val="808080"/>
          <w:sz w:val="20"/>
        </w:rPr>
        <w:br/>
        <w:t>Office: +27 21 439 8008</w:t>
      </w:r>
      <w:r>
        <w:rPr>
          <w:rFonts w:ascii="Arial" w:hAnsi="Arial" w:cs="Arial"/>
          <w:color w:val="808080"/>
          <w:sz w:val="20"/>
        </w:rPr>
        <w:br/>
        <w:t>Mobile: +27 73 801 1100</w:t>
      </w:r>
    </w:p>
    <w:p w:rsidR="00B76684" w:rsidRDefault="00DB0EE3" w:rsidP="00B76684">
      <w:pPr>
        <w:rPr>
          <w:rFonts w:ascii="Arial" w:hAnsi="Arial" w:cs="Arial"/>
          <w:color w:val="0070C0"/>
          <w:sz w:val="20"/>
        </w:rPr>
      </w:pPr>
      <w:hyperlink r:id="rId7" w:history="1">
        <w:r w:rsidR="00B76684">
          <w:rPr>
            <w:rStyle w:val="Hyperlink"/>
            <w:rFonts w:ascii="Arial" w:hAnsi="Arial" w:cs="Arial"/>
            <w:sz w:val="20"/>
          </w:rPr>
          <w:t>www.epiccommunications.co.za</w:t>
        </w:r>
      </w:hyperlink>
    </w:p>
    <w:p w:rsidR="00B76684" w:rsidRDefault="00B76684" w:rsidP="00B76684">
      <w:pPr>
        <w:rPr>
          <w:rFonts w:ascii="Arial" w:hAnsi="Arial" w:cs="Arial"/>
          <w:color w:val="808080"/>
          <w:sz w:val="20"/>
        </w:rPr>
      </w:pPr>
      <w:r>
        <w:rPr>
          <w:rFonts w:ascii="Arial" w:hAnsi="Arial" w:cs="Arial"/>
          <w:color w:val="808080"/>
          <w:sz w:val="20"/>
        </w:rPr>
        <w:t xml:space="preserve">Follow us on </w:t>
      </w:r>
      <w:hyperlink r:id="rId8" w:anchor="!/pages/Epic-Communications/161107010567666" w:history="1">
        <w:proofErr w:type="spellStart"/>
        <w:r>
          <w:rPr>
            <w:rStyle w:val="Hyperlink"/>
            <w:rFonts w:ascii="Arial" w:hAnsi="Arial" w:cs="Arial"/>
            <w:sz w:val="20"/>
          </w:rPr>
          <w:t>Facebook</w:t>
        </w:r>
        <w:proofErr w:type="spellEnd"/>
      </w:hyperlink>
    </w:p>
    <w:p w:rsidR="00B76684" w:rsidRDefault="00B76684" w:rsidP="00B76684">
      <w:pPr>
        <w:rPr>
          <w:rFonts w:ascii="Arial" w:hAnsi="Arial" w:cs="Arial"/>
          <w:color w:val="808080"/>
          <w:sz w:val="20"/>
        </w:rPr>
      </w:pPr>
      <w:r>
        <w:rPr>
          <w:rFonts w:ascii="Arial" w:hAnsi="Arial" w:cs="Arial"/>
          <w:color w:val="808080"/>
          <w:sz w:val="20"/>
        </w:rPr>
        <w:t xml:space="preserve">Follow us on </w:t>
      </w:r>
      <w:hyperlink r:id="rId9" w:history="1">
        <w:r>
          <w:rPr>
            <w:rStyle w:val="Hyperlink"/>
            <w:rFonts w:ascii="Arial" w:hAnsi="Arial" w:cs="Arial"/>
            <w:sz w:val="20"/>
          </w:rPr>
          <w:t>Twitter</w:t>
        </w:r>
      </w:hyperlink>
    </w:p>
    <w:p w:rsidR="00704AFF" w:rsidRPr="00623A41" w:rsidRDefault="00704AFF" w:rsidP="00704AFF">
      <w:pPr>
        <w:spacing w:line="276" w:lineRule="auto"/>
        <w:jc w:val="both"/>
        <w:rPr>
          <w:rFonts w:ascii="Arial" w:hAnsi="Arial" w:cs="Arial"/>
          <w:sz w:val="22"/>
          <w:szCs w:val="22"/>
        </w:rPr>
      </w:pPr>
      <w:r w:rsidRPr="00623A41">
        <w:rPr>
          <w:rFonts w:ascii="Arial" w:hAnsi="Arial" w:cs="Arial"/>
          <w:sz w:val="22"/>
          <w:szCs w:val="22"/>
        </w:rPr>
        <w:t xml:space="preserve">Website: </w:t>
      </w:r>
      <w:r w:rsidRPr="00623A41">
        <w:rPr>
          <w:rFonts w:ascii="Arial" w:hAnsi="Arial" w:cs="Arial"/>
          <w:sz w:val="22"/>
          <w:szCs w:val="22"/>
        </w:rPr>
        <w:tab/>
      </w:r>
      <w:hyperlink r:id="rId10" w:history="1">
        <w:r w:rsidRPr="00623A41">
          <w:rPr>
            <w:rStyle w:val="Hyperlink"/>
            <w:rFonts w:ascii="Arial" w:hAnsi="Arial" w:cs="Arial"/>
            <w:sz w:val="22"/>
            <w:szCs w:val="22"/>
          </w:rPr>
          <w:t>www.sparkatm.co.za</w:t>
        </w:r>
      </w:hyperlink>
    </w:p>
    <w:p w:rsidR="00AB767E" w:rsidRPr="00623A41" w:rsidRDefault="00AB767E" w:rsidP="00704AFF">
      <w:pPr>
        <w:spacing w:line="276" w:lineRule="auto"/>
        <w:jc w:val="both"/>
        <w:rPr>
          <w:rFonts w:ascii="Arial" w:hAnsi="Arial" w:cs="Arial"/>
          <w:sz w:val="22"/>
          <w:szCs w:val="22"/>
        </w:rPr>
      </w:pPr>
    </w:p>
    <w:p w:rsidR="00704AFF" w:rsidRPr="00623A41" w:rsidRDefault="00704AFF" w:rsidP="00704AFF">
      <w:pPr>
        <w:spacing w:line="276" w:lineRule="auto"/>
        <w:jc w:val="both"/>
        <w:rPr>
          <w:rFonts w:ascii="Arial" w:hAnsi="Arial" w:cs="Arial"/>
          <w:b/>
          <w:sz w:val="22"/>
          <w:szCs w:val="22"/>
          <w:u w:val="single"/>
        </w:rPr>
      </w:pPr>
      <w:r w:rsidRPr="00623A41">
        <w:rPr>
          <w:rFonts w:ascii="Arial" w:hAnsi="Arial" w:cs="Arial"/>
          <w:b/>
          <w:sz w:val="22"/>
          <w:szCs w:val="22"/>
          <w:u w:val="single"/>
        </w:rPr>
        <w:t>Disclaimer</w:t>
      </w:r>
    </w:p>
    <w:p w:rsidR="00704AFF" w:rsidRPr="00623A41" w:rsidRDefault="00704AFF" w:rsidP="00704AFF">
      <w:pPr>
        <w:spacing w:line="276" w:lineRule="auto"/>
        <w:jc w:val="both"/>
        <w:rPr>
          <w:rFonts w:ascii="Arial" w:hAnsi="Arial" w:cs="Arial"/>
          <w:sz w:val="22"/>
          <w:szCs w:val="22"/>
        </w:rPr>
      </w:pPr>
      <w:r w:rsidRPr="00623A41">
        <w:rPr>
          <w:rFonts w:ascii="Arial" w:hAnsi="Arial" w:cs="Arial"/>
          <w:sz w:val="22"/>
          <w:szCs w:val="22"/>
        </w:rPr>
        <w:t xml:space="preserve">Every effort is expended in an </w:t>
      </w:r>
      <w:proofErr w:type="spellStart"/>
      <w:r w:rsidRPr="00623A41">
        <w:rPr>
          <w:rFonts w:ascii="Arial" w:hAnsi="Arial" w:cs="Arial"/>
          <w:sz w:val="22"/>
          <w:szCs w:val="22"/>
        </w:rPr>
        <w:t>endeavour</w:t>
      </w:r>
      <w:proofErr w:type="spellEnd"/>
      <w:r w:rsidRPr="00623A41">
        <w:rPr>
          <w:rFonts w:ascii="Arial" w:hAnsi="Arial" w:cs="Arial"/>
          <w:sz w:val="22"/>
          <w:szCs w:val="22"/>
        </w:rPr>
        <w:t xml:space="preserve"> to ensure accuracy in the presentation of this information. The information is derived from accurate and reliable sources. However, Spark ATM Systems (Pty) Ltd is not responsible for the consequences of any actions or losses resulting from reliance on this information or publication and urges readers to seek detailed advice and to exercise caution in their decision making.</w:t>
      </w:r>
    </w:p>
    <w:p w:rsidR="00FB5973" w:rsidRPr="00623A41" w:rsidRDefault="00FB5973" w:rsidP="00704AFF">
      <w:pPr>
        <w:spacing w:line="276" w:lineRule="auto"/>
        <w:jc w:val="both"/>
        <w:rPr>
          <w:rFonts w:ascii="Arial" w:hAnsi="Arial" w:cs="Arial"/>
          <w:sz w:val="22"/>
          <w:szCs w:val="22"/>
        </w:rPr>
      </w:pPr>
    </w:p>
    <w:p w:rsidR="00704AFF" w:rsidRDefault="00704AFF" w:rsidP="00D81A5B">
      <w:pPr>
        <w:spacing w:line="276" w:lineRule="auto"/>
        <w:jc w:val="both"/>
        <w:rPr>
          <w:rFonts w:ascii="Arial" w:hAnsi="Arial" w:cs="Arial"/>
          <w:sz w:val="22"/>
          <w:szCs w:val="22"/>
        </w:rPr>
      </w:pPr>
      <w:r w:rsidRPr="00623A41">
        <w:rPr>
          <w:rFonts w:ascii="Arial" w:hAnsi="Arial" w:cs="Arial"/>
          <w:sz w:val="22"/>
          <w:szCs w:val="22"/>
        </w:rPr>
        <w:t xml:space="preserve">© </w:t>
      </w:r>
      <w:proofErr w:type="gramStart"/>
      <w:r w:rsidRPr="00623A41">
        <w:rPr>
          <w:rFonts w:ascii="Arial" w:hAnsi="Arial" w:cs="Arial"/>
          <w:sz w:val="22"/>
          <w:szCs w:val="22"/>
        </w:rPr>
        <w:t>copyright</w:t>
      </w:r>
      <w:proofErr w:type="gramEnd"/>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sectPr w:rsidR="004012C1" w:rsidSect="00623A41">
          <w:footerReference w:type="default" r:id="rId11"/>
          <w:pgSz w:w="11906" w:h="16838"/>
          <w:pgMar w:top="1276" w:right="1440" w:bottom="1702" w:left="1440" w:header="708" w:footer="708" w:gutter="0"/>
          <w:cols w:space="708"/>
          <w:docGrid w:linePitch="360"/>
        </w:sectPr>
      </w:pPr>
    </w:p>
    <w:p w:rsidR="004012C1" w:rsidRDefault="00327D21" w:rsidP="00D81A5B">
      <w:pPr>
        <w:spacing w:line="276" w:lineRule="auto"/>
        <w:jc w:val="both"/>
        <w:rPr>
          <w:rFonts w:ascii="Arial" w:hAnsi="Arial" w:cs="Arial"/>
          <w:sz w:val="22"/>
          <w:szCs w:val="22"/>
        </w:rPr>
      </w:pPr>
      <w:r w:rsidRPr="00327D21">
        <w:rPr>
          <w:rFonts w:ascii="Arial" w:hAnsi="Arial" w:cs="Arial"/>
          <w:sz w:val="22"/>
          <w:szCs w:val="22"/>
        </w:rPr>
        <w:lastRenderedPageBreak/>
        <w:pict>
          <v:shape id="_x0000_i1026" type="#_x0000_t75" style="width:702.75pt;height:417.75pt">
            <v:imagedata r:id="rId12" o:title="Graph A_Average withdrawal value_1"/>
          </v:shape>
        </w:pict>
      </w:r>
    </w:p>
    <w:p w:rsidR="00327D21" w:rsidRDefault="00327D2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327D21" w:rsidP="00D81A5B">
      <w:pPr>
        <w:spacing w:line="276" w:lineRule="auto"/>
        <w:jc w:val="both"/>
        <w:rPr>
          <w:rFonts w:ascii="Arial" w:hAnsi="Arial" w:cs="Arial"/>
          <w:sz w:val="22"/>
          <w:szCs w:val="22"/>
        </w:rPr>
        <w:sectPr w:rsidR="004012C1" w:rsidSect="004012C1">
          <w:pgSz w:w="16838" w:h="11906" w:orient="landscape"/>
          <w:pgMar w:top="1440" w:right="1276" w:bottom="1440" w:left="1701" w:header="709" w:footer="709" w:gutter="0"/>
          <w:cols w:space="708"/>
          <w:docGrid w:linePitch="360"/>
        </w:sectPr>
      </w:pPr>
      <w:r w:rsidRPr="00327D21">
        <w:rPr>
          <w:rFonts w:ascii="Arial" w:hAnsi="Arial" w:cs="Arial"/>
          <w:sz w:val="22"/>
          <w:szCs w:val="22"/>
        </w:rPr>
        <w:pict>
          <v:shape id="_x0000_i1027" type="#_x0000_t75" style="width:657.75pt;height:405.75pt">
            <v:imagedata r:id="rId13" o:title="Graph B_Avg Cash Withdrawal valuevs. Stats SA Retail Sales Valu_1"/>
          </v:shape>
        </w:pict>
      </w: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Default="004012C1" w:rsidP="00D81A5B">
      <w:pPr>
        <w:spacing w:line="276" w:lineRule="auto"/>
        <w:jc w:val="both"/>
        <w:rPr>
          <w:rFonts w:ascii="Arial" w:hAnsi="Arial" w:cs="Arial"/>
          <w:sz w:val="22"/>
          <w:szCs w:val="22"/>
        </w:rPr>
      </w:pPr>
    </w:p>
    <w:p w:rsidR="004012C1" w:rsidRPr="00623A41" w:rsidRDefault="004012C1" w:rsidP="00D81A5B">
      <w:pPr>
        <w:spacing w:line="276" w:lineRule="auto"/>
        <w:jc w:val="both"/>
        <w:rPr>
          <w:sz w:val="22"/>
          <w:szCs w:val="22"/>
        </w:rPr>
      </w:pPr>
    </w:p>
    <w:sectPr w:rsidR="004012C1" w:rsidRPr="00623A41" w:rsidSect="00623A41">
      <w:pgSz w:w="11906" w:h="16838"/>
      <w:pgMar w:top="1276" w:right="1440" w:bottom="170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93" w:rsidRDefault="00817093" w:rsidP="00E103B9">
      <w:r>
        <w:separator/>
      </w:r>
    </w:p>
  </w:endnote>
  <w:endnote w:type="continuationSeparator" w:id="0">
    <w:p w:rsidR="00817093" w:rsidRDefault="00817093" w:rsidP="00E103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B9" w:rsidRPr="00E103B9" w:rsidRDefault="00E103B9">
    <w:pPr>
      <w:pStyle w:val="Footer"/>
      <w:jc w:val="center"/>
      <w:rPr>
        <w:rFonts w:ascii="Arial" w:hAnsi="Arial" w:cs="Arial"/>
        <w:color w:val="808080"/>
        <w:sz w:val="16"/>
        <w:szCs w:val="16"/>
      </w:rPr>
    </w:pPr>
    <w:r w:rsidRPr="00E103B9">
      <w:rPr>
        <w:rFonts w:ascii="Arial" w:hAnsi="Arial" w:cs="Arial"/>
        <w:color w:val="808080"/>
        <w:sz w:val="16"/>
        <w:szCs w:val="16"/>
      </w:rPr>
      <w:t>_____________________________________________________________________________________________________</w:t>
    </w:r>
  </w:p>
  <w:p w:rsidR="00E103B9" w:rsidRPr="00E103B9" w:rsidRDefault="00E103B9" w:rsidP="00D81A5B">
    <w:pPr>
      <w:pStyle w:val="Footer"/>
      <w:jc w:val="center"/>
      <w:rPr>
        <w:rFonts w:ascii="Arial" w:hAnsi="Arial" w:cs="Arial"/>
        <w:color w:val="808080"/>
        <w:sz w:val="16"/>
        <w:szCs w:val="16"/>
      </w:rPr>
    </w:pPr>
    <w:r w:rsidRPr="00E103B9">
      <w:rPr>
        <w:rFonts w:ascii="Arial" w:hAnsi="Arial" w:cs="Arial"/>
        <w:color w:val="808080"/>
        <w:sz w:val="16"/>
        <w:szCs w:val="16"/>
      </w:rPr>
      <w:t xml:space="preserve">Spark Cash Index </w:t>
    </w:r>
    <w:r w:rsidR="00BC2997">
      <w:rPr>
        <w:rFonts w:ascii="Arial" w:hAnsi="Arial" w:cs="Arial"/>
        <w:color w:val="808080"/>
        <w:sz w:val="16"/>
        <w:szCs w:val="16"/>
      </w:rPr>
      <w:t>October</w:t>
    </w:r>
    <w:r w:rsidR="00BC5599">
      <w:rPr>
        <w:rFonts w:ascii="Arial" w:hAnsi="Arial" w:cs="Arial"/>
        <w:color w:val="808080"/>
        <w:sz w:val="16"/>
        <w:szCs w:val="16"/>
      </w:rPr>
      <w:t xml:space="preserve"> </w:t>
    </w:r>
    <w:r w:rsidRPr="00E103B9">
      <w:rPr>
        <w:rFonts w:ascii="Arial" w:hAnsi="Arial" w:cs="Arial"/>
        <w:color w:val="808080"/>
        <w:sz w:val="16"/>
        <w:szCs w:val="16"/>
      </w:rPr>
      <w:t>2011</w:t>
    </w:r>
  </w:p>
  <w:p w:rsidR="00E103B9" w:rsidRPr="00E103B9" w:rsidRDefault="00E103B9">
    <w:pPr>
      <w:pStyle w:val="Footer"/>
      <w:jc w:val="center"/>
      <w:rPr>
        <w:rFonts w:ascii="Arial" w:hAnsi="Arial" w:cs="Arial"/>
        <w:color w:val="808080"/>
        <w:sz w:val="16"/>
        <w:szCs w:val="16"/>
      </w:rPr>
    </w:pPr>
    <w:r w:rsidRPr="00E103B9">
      <w:rPr>
        <w:rFonts w:ascii="Arial" w:hAnsi="Arial" w:cs="Arial"/>
        <w:color w:val="808080"/>
        <w:sz w:val="16"/>
        <w:szCs w:val="16"/>
      </w:rPr>
      <w:t xml:space="preserve">Page </w:t>
    </w:r>
    <w:r w:rsidR="00DB0EE3" w:rsidRPr="00E103B9">
      <w:rPr>
        <w:rFonts w:ascii="Arial" w:hAnsi="Arial" w:cs="Arial"/>
        <w:b/>
        <w:bCs/>
        <w:color w:val="808080"/>
        <w:sz w:val="16"/>
        <w:szCs w:val="16"/>
      </w:rPr>
      <w:fldChar w:fldCharType="begin"/>
    </w:r>
    <w:r w:rsidRPr="00E103B9">
      <w:rPr>
        <w:rFonts w:ascii="Arial" w:hAnsi="Arial" w:cs="Arial"/>
        <w:b/>
        <w:bCs/>
        <w:color w:val="808080"/>
        <w:sz w:val="16"/>
        <w:szCs w:val="16"/>
      </w:rPr>
      <w:instrText xml:space="preserve"> PAGE </w:instrText>
    </w:r>
    <w:r w:rsidR="00DB0EE3" w:rsidRPr="00E103B9">
      <w:rPr>
        <w:rFonts w:ascii="Arial" w:hAnsi="Arial" w:cs="Arial"/>
        <w:b/>
        <w:bCs/>
        <w:color w:val="808080"/>
        <w:sz w:val="16"/>
        <w:szCs w:val="16"/>
      </w:rPr>
      <w:fldChar w:fldCharType="separate"/>
    </w:r>
    <w:r w:rsidR="00327D21">
      <w:rPr>
        <w:rFonts w:ascii="Arial" w:hAnsi="Arial" w:cs="Arial"/>
        <w:b/>
        <w:bCs/>
        <w:noProof/>
        <w:color w:val="808080"/>
        <w:sz w:val="16"/>
        <w:szCs w:val="16"/>
      </w:rPr>
      <w:t>1</w:t>
    </w:r>
    <w:r w:rsidR="00DB0EE3" w:rsidRPr="00E103B9">
      <w:rPr>
        <w:rFonts w:ascii="Arial" w:hAnsi="Arial" w:cs="Arial"/>
        <w:b/>
        <w:bCs/>
        <w:color w:val="808080"/>
        <w:sz w:val="16"/>
        <w:szCs w:val="16"/>
      </w:rPr>
      <w:fldChar w:fldCharType="end"/>
    </w:r>
    <w:r w:rsidRPr="00E103B9">
      <w:rPr>
        <w:rFonts w:ascii="Arial" w:hAnsi="Arial" w:cs="Arial"/>
        <w:color w:val="808080"/>
        <w:sz w:val="16"/>
        <w:szCs w:val="16"/>
      </w:rPr>
      <w:t xml:space="preserve"> of </w:t>
    </w:r>
    <w:r w:rsidR="00DB0EE3" w:rsidRPr="00E103B9">
      <w:rPr>
        <w:rFonts w:ascii="Arial" w:hAnsi="Arial" w:cs="Arial"/>
        <w:b/>
        <w:bCs/>
        <w:color w:val="808080"/>
        <w:sz w:val="16"/>
        <w:szCs w:val="16"/>
      </w:rPr>
      <w:fldChar w:fldCharType="begin"/>
    </w:r>
    <w:r w:rsidRPr="00E103B9">
      <w:rPr>
        <w:rFonts w:ascii="Arial" w:hAnsi="Arial" w:cs="Arial"/>
        <w:b/>
        <w:bCs/>
        <w:color w:val="808080"/>
        <w:sz w:val="16"/>
        <w:szCs w:val="16"/>
      </w:rPr>
      <w:instrText xml:space="preserve"> NUMPAGES  </w:instrText>
    </w:r>
    <w:r w:rsidR="00DB0EE3" w:rsidRPr="00E103B9">
      <w:rPr>
        <w:rFonts w:ascii="Arial" w:hAnsi="Arial" w:cs="Arial"/>
        <w:b/>
        <w:bCs/>
        <w:color w:val="808080"/>
        <w:sz w:val="16"/>
        <w:szCs w:val="16"/>
      </w:rPr>
      <w:fldChar w:fldCharType="separate"/>
    </w:r>
    <w:r w:rsidR="00327D21">
      <w:rPr>
        <w:rFonts w:ascii="Arial" w:hAnsi="Arial" w:cs="Arial"/>
        <w:b/>
        <w:bCs/>
        <w:noProof/>
        <w:color w:val="808080"/>
        <w:sz w:val="16"/>
        <w:szCs w:val="16"/>
      </w:rPr>
      <w:t>5</w:t>
    </w:r>
    <w:r w:rsidR="00DB0EE3" w:rsidRPr="00E103B9">
      <w:rPr>
        <w:rFonts w:ascii="Arial" w:hAnsi="Arial" w:cs="Arial"/>
        <w:b/>
        <w:bCs/>
        <w:color w:val="808080"/>
        <w:sz w:val="16"/>
        <w:szCs w:val="16"/>
      </w:rPr>
      <w:fldChar w:fldCharType="end"/>
    </w:r>
  </w:p>
  <w:p w:rsidR="00E103B9" w:rsidRDefault="00E10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93" w:rsidRDefault="00817093" w:rsidP="00E103B9">
      <w:r>
        <w:separator/>
      </w:r>
    </w:p>
  </w:footnote>
  <w:footnote w:type="continuationSeparator" w:id="0">
    <w:p w:rsidR="00817093" w:rsidRDefault="00817093" w:rsidP="00E10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AFF"/>
    <w:rsid w:val="00000E69"/>
    <w:rsid w:val="00012304"/>
    <w:rsid w:val="00037B72"/>
    <w:rsid w:val="000D22A0"/>
    <w:rsid w:val="000E2621"/>
    <w:rsid w:val="00147D2D"/>
    <w:rsid w:val="0015300B"/>
    <w:rsid w:val="001620E9"/>
    <w:rsid w:val="00194E90"/>
    <w:rsid w:val="002B41F8"/>
    <w:rsid w:val="002D5A21"/>
    <w:rsid w:val="00322251"/>
    <w:rsid w:val="00327D21"/>
    <w:rsid w:val="0037493B"/>
    <w:rsid w:val="00390CB5"/>
    <w:rsid w:val="004012C1"/>
    <w:rsid w:val="004116E8"/>
    <w:rsid w:val="004432CD"/>
    <w:rsid w:val="00493320"/>
    <w:rsid w:val="00503260"/>
    <w:rsid w:val="0053296D"/>
    <w:rsid w:val="0058381F"/>
    <w:rsid w:val="005A50CD"/>
    <w:rsid w:val="005B5D70"/>
    <w:rsid w:val="00623A41"/>
    <w:rsid w:val="006554BE"/>
    <w:rsid w:val="00681575"/>
    <w:rsid w:val="00694ED8"/>
    <w:rsid w:val="006C26F6"/>
    <w:rsid w:val="00704AFF"/>
    <w:rsid w:val="00760563"/>
    <w:rsid w:val="007708EC"/>
    <w:rsid w:val="007D49A2"/>
    <w:rsid w:val="008104E0"/>
    <w:rsid w:val="00817093"/>
    <w:rsid w:val="008C1A8B"/>
    <w:rsid w:val="009641A1"/>
    <w:rsid w:val="009926EF"/>
    <w:rsid w:val="009C24D1"/>
    <w:rsid w:val="00A35FA3"/>
    <w:rsid w:val="00A74473"/>
    <w:rsid w:val="00AB767E"/>
    <w:rsid w:val="00AF4680"/>
    <w:rsid w:val="00B34DFC"/>
    <w:rsid w:val="00B76684"/>
    <w:rsid w:val="00B97B54"/>
    <w:rsid w:val="00BC2997"/>
    <w:rsid w:val="00BC5599"/>
    <w:rsid w:val="00C60A42"/>
    <w:rsid w:val="00C662C7"/>
    <w:rsid w:val="00CB19B2"/>
    <w:rsid w:val="00D77AF5"/>
    <w:rsid w:val="00D81A5B"/>
    <w:rsid w:val="00DB0EE3"/>
    <w:rsid w:val="00E103B9"/>
    <w:rsid w:val="00E833A8"/>
    <w:rsid w:val="00EC7ECF"/>
    <w:rsid w:val="00ED2118"/>
    <w:rsid w:val="00F110DF"/>
    <w:rsid w:val="00F42D74"/>
    <w:rsid w:val="00F6352A"/>
    <w:rsid w:val="00F85C52"/>
    <w:rsid w:val="00FA32D1"/>
    <w:rsid w:val="00FB597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FF"/>
    <w:pPr>
      <w:widowControl w:val="0"/>
      <w:suppressAutoHyphens/>
      <w:overflowPunct w:val="0"/>
      <w:autoSpaceDE w:val="0"/>
      <w:autoSpaceDN w:val="0"/>
      <w:adjustRightInd w:val="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FF"/>
    <w:rPr>
      <w:rFonts w:ascii="Tahoma" w:hAnsi="Tahoma"/>
      <w:sz w:val="16"/>
      <w:szCs w:val="16"/>
      <w:lang/>
    </w:rPr>
  </w:style>
  <w:style w:type="character" w:customStyle="1" w:styleId="BalloonTextChar">
    <w:name w:val="Balloon Text Char"/>
    <w:link w:val="BalloonText"/>
    <w:uiPriority w:val="99"/>
    <w:semiHidden/>
    <w:rsid w:val="00704AFF"/>
    <w:rPr>
      <w:rFonts w:ascii="Tahoma" w:eastAsia="Times New Roman" w:hAnsi="Tahoma" w:cs="Tahoma"/>
      <w:sz w:val="16"/>
      <w:szCs w:val="16"/>
      <w:lang w:val="en-US"/>
    </w:rPr>
  </w:style>
  <w:style w:type="character" w:styleId="Hyperlink">
    <w:name w:val="Hyperlink"/>
    <w:rsid w:val="00704AFF"/>
    <w:rPr>
      <w:color w:val="0000FF"/>
      <w:u w:val="single"/>
    </w:rPr>
  </w:style>
  <w:style w:type="paragraph" w:styleId="Header">
    <w:name w:val="header"/>
    <w:basedOn w:val="Normal"/>
    <w:link w:val="HeaderChar"/>
    <w:uiPriority w:val="99"/>
    <w:unhideWhenUsed/>
    <w:rsid w:val="00E103B9"/>
    <w:pPr>
      <w:tabs>
        <w:tab w:val="center" w:pos="4513"/>
        <w:tab w:val="right" w:pos="9026"/>
      </w:tabs>
    </w:pPr>
  </w:style>
  <w:style w:type="character" w:customStyle="1" w:styleId="HeaderChar">
    <w:name w:val="Header Char"/>
    <w:link w:val="Header"/>
    <w:uiPriority w:val="99"/>
    <w:rsid w:val="00E103B9"/>
    <w:rPr>
      <w:rFonts w:ascii="Times New Roman" w:eastAsia="Times New Roman" w:hAnsi="Times New Roman"/>
      <w:sz w:val="24"/>
      <w:lang w:val="en-US" w:eastAsia="en-US"/>
    </w:rPr>
  </w:style>
  <w:style w:type="paragraph" w:styleId="Footer">
    <w:name w:val="footer"/>
    <w:basedOn w:val="Normal"/>
    <w:link w:val="FooterChar"/>
    <w:uiPriority w:val="99"/>
    <w:unhideWhenUsed/>
    <w:rsid w:val="00E103B9"/>
    <w:pPr>
      <w:tabs>
        <w:tab w:val="center" w:pos="4513"/>
        <w:tab w:val="right" w:pos="9026"/>
      </w:tabs>
    </w:pPr>
  </w:style>
  <w:style w:type="character" w:customStyle="1" w:styleId="FooterChar">
    <w:name w:val="Footer Char"/>
    <w:link w:val="Footer"/>
    <w:uiPriority w:val="99"/>
    <w:rsid w:val="00E103B9"/>
    <w:rPr>
      <w:rFonts w:ascii="Times New Roman" w:eastAsia="Times New Roman" w:hAnsi="Times New Roman"/>
      <w:sz w:val="24"/>
      <w:lang w:val="en-US" w:eastAsia="en-US"/>
    </w:rPr>
  </w:style>
  <w:style w:type="paragraph" w:styleId="PlainText">
    <w:name w:val="Plain Text"/>
    <w:basedOn w:val="Normal"/>
    <w:link w:val="PlainTextChar"/>
    <w:uiPriority w:val="99"/>
    <w:semiHidden/>
    <w:unhideWhenUsed/>
    <w:rsid w:val="006554BE"/>
    <w:pPr>
      <w:widowControl/>
      <w:suppressAutoHyphens w:val="0"/>
      <w:overflowPunct/>
      <w:autoSpaceDE/>
      <w:autoSpaceDN/>
      <w:adjustRightInd/>
    </w:pPr>
    <w:rPr>
      <w:rFonts w:ascii="Calibri" w:eastAsia="Calibri" w:hAnsi="Calibri"/>
      <w:sz w:val="22"/>
      <w:szCs w:val="21"/>
      <w:lang/>
    </w:rPr>
  </w:style>
  <w:style w:type="character" w:customStyle="1" w:styleId="PlainTextChar">
    <w:name w:val="Plain Text Char"/>
    <w:link w:val="PlainText"/>
    <w:uiPriority w:val="99"/>
    <w:semiHidden/>
    <w:rsid w:val="006554BE"/>
    <w:rPr>
      <w:rFonts w:ascii="Calibri" w:hAnsi="Calibri"/>
      <w:sz w:val="22"/>
      <w:szCs w:val="21"/>
      <w:lang w:eastAsia="en-US"/>
    </w:rPr>
  </w:style>
  <w:style w:type="paragraph" w:customStyle="1" w:styleId="Body1">
    <w:name w:val="Body 1"/>
    <w:basedOn w:val="Normal"/>
    <w:rsid w:val="00B76684"/>
    <w:pPr>
      <w:widowControl/>
      <w:suppressAutoHyphens w:val="0"/>
      <w:overflowPunct/>
      <w:autoSpaceDE/>
      <w:autoSpaceDN/>
      <w:adjustRightInd/>
    </w:pPr>
    <w:rPr>
      <w:color w:val="000000"/>
      <w:szCs w:val="24"/>
      <w:lang w:val="en-ZA" w:eastAsia="en-ZA"/>
    </w:rPr>
  </w:style>
</w:styles>
</file>

<file path=word/webSettings.xml><?xml version="1.0" encoding="utf-8"?>
<w:webSettings xmlns:r="http://schemas.openxmlformats.org/officeDocument/2006/relationships" xmlns:w="http://schemas.openxmlformats.org/wordprocessingml/2006/main">
  <w:divs>
    <w:div w:id="75636470">
      <w:bodyDiv w:val="1"/>
      <w:marLeft w:val="0"/>
      <w:marRight w:val="0"/>
      <w:marTop w:val="0"/>
      <w:marBottom w:val="0"/>
      <w:divBdr>
        <w:top w:val="none" w:sz="0" w:space="0" w:color="auto"/>
        <w:left w:val="none" w:sz="0" w:space="0" w:color="auto"/>
        <w:bottom w:val="none" w:sz="0" w:space="0" w:color="auto"/>
        <w:right w:val="none" w:sz="0" w:space="0" w:color="auto"/>
      </w:divBdr>
    </w:div>
    <w:div w:id="79522952">
      <w:bodyDiv w:val="1"/>
      <w:marLeft w:val="0"/>
      <w:marRight w:val="0"/>
      <w:marTop w:val="0"/>
      <w:marBottom w:val="0"/>
      <w:divBdr>
        <w:top w:val="none" w:sz="0" w:space="0" w:color="auto"/>
        <w:left w:val="none" w:sz="0" w:space="0" w:color="auto"/>
        <w:bottom w:val="none" w:sz="0" w:space="0" w:color="auto"/>
        <w:right w:val="none" w:sz="0" w:space="0" w:color="auto"/>
      </w:divBdr>
    </w:div>
    <w:div w:id="893590380">
      <w:bodyDiv w:val="1"/>
      <w:marLeft w:val="0"/>
      <w:marRight w:val="0"/>
      <w:marTop w:val="0"/>
      <w:marBottom w:val="0"/>
      <w:divBdr>
        <w:top w:val="none" w:sz="0" w:space="0" w:color="auto"/>
        <w:left w:val="none" w:sz="0" w:space="0" w:color="auto"/>
        <w:bottom w:val="none" w:sz="0" w:space="0" w:color="auto"/>
        <w:right w:val="none" w:sz="0" w:space="0" w:color="auto"/>
      </w:divBdr>
    </w:div>
    <w:div w:id="15116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epiccommunications.co.za/"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parkatm.co.za" TargetMode="External"/><Relationship Id="rId4" Type="http://schemas.openxmlformats.org/officeDocument/2006/relationships/footnotes" Target="footnotes.xml"/><Relationship Id="rId9" Type="http://schemas.openxmlformats.org/officeDocument/2006/relationships/hyperlink" Target="http://www.twitter.com/EpicCom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Links>
    <vt:vector size="12" baseType="variant">
      <vt:variant>
        <vt:i4>3276914</vt:i4>
      </vt:variant>
      <vt:variant>
        <vt:i4>3</vt:i4>
      </vt:variant>
      <vt:variant>
        <vt:i4>0</vt:i4>
      </vt:variant>
      <vt:variant>
        <vt:i4>5</vt:i4>
      </vt:variant>
      <vt:variant>
        <vt:lpwstr>http://www.sparkatm.co.za/</vt:lpwstr>
      </vt:variant>
      <vt:variant>
        <vt:lpwstr/>
      </vt:variant>
      <vt:variant>
        <vt:i4>5701686</vt:i4>
      </vt:variant>
      <vt:variant>
        <vt:i4>0</vt:i4>
      </vt:variant>
      <vt:variant>
        <vt:i4>0</vt:i4>
      </vt:variant>
      <vt:variant>
        <vt:i4>5</vt:i4>
      </vt:variant>
      <vt:variant>
        <vt:lpwstr>mailto:kirsten@sparkatm.co.za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user</cp:lastModifiedBy>
  <cp:revision>2</cp:revision>
  <dcterms:created xsi:type="dcterms:W3CDTF">2012-03-06T23:26:00Z</dcterms:created>
  <dcterms:modified xsi:type="dcterms:W3CDTF">2012-03-06T23:26:00Z</dcterms:modified>
</cp:coreProperties>
</file>